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24F2A" w:rsidR="00282C14" w:rsidP="00282C14" w:rsidRDefault="00282C14" w14:paraId="672A6659" wp14:textId="77777777">
      <w:pPr>
        <w:rPr>
          <w:lang w:val="sv-SE" w:eastAsia="fi-FI"/>
        </w:rPr>
      </w:pPr>
    </w:p>
    <w:p xmlns:wp14="http://schemas.microsoft.com/office/word/2010/wordml" w:rsidRPr="001D2255" w:rsidR="00282C14" w:rsidP="5EC71D18" w:rsidRDefault="00282C14" w14:paraId="04099F71" wp14:textId="77777777">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1D2255">
        <w:rPr>
          <w:noProof/>
          <w:lang w:val="fi-FI" w:eastAsia="fi-FI"/>
        </w:rPr>
        <w:drawing>
          <wp:anchor xmlns:wp14="http://schemas.microsoft.com/office/word/2010/wordprocessingDrawing" distT="0" distB="0" distL="114300" distR="114300" simplePos="0" relativeHeight="251659264" behindDoc="1" locked="0" layoutInCell="1" allowOverlap="1" wp14:anchorId="294B72EA" wp14:editId="4E843D18">
            <wp:simplePos x="0" y="0"/>
            <wp:positionH relativeFrom="column">
              <wp:posOffset>3810</wp:posOffset>
            </wp:positionH>
            <wp:positionV relativeFrom="paragraph">
              <wp:posOffset>-671195</wp:posOffset>
            </wp:positionV>
            <wp:extent cx="1409700" cy="709295"/>
            <wp:effectExtent l="0" t="0" r="0" b="0"/>
            <wp:wrapNone/>
            <wp:docPr id="7" name="Kuva 7"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5EC71D18" w:rsidR="00282C14">
        <w:rPr>
          <w:b w:val="1"/>
          <w:bCs w:val="1"/>
          <w:lang w:val="sv-SE"/>
        </w:rPr>
        <w:t xml:space="preserve">DATASKYDDSREGISTER </w:t>
      </w:r>
      <w:r w:rsidR="391ADDDC">
        <w:rPr>
          <w:sz w:val="20"/>
          <w:szCs w:val="20"/>
          <w:lang w:val="sv-SE"/>
        </w:rPr>
        <w:t>09/2020</w:t>
      </w:r>
    </w:p>
    <w:p xmlns:wp14="http://schemas.microsoft.com/office/word/2010/wordml" w:rsidRPr="001D2255" w:rsidR="00282C14" w:rsidP="00282C14" w:rsidRDefault="00282C14" w14:paraId="15566A79" wp14:textId="77777777">
      <w:pPr>
        <w:autoSpaceDE w:val="0"/>
        <w:autoSpaceDN w:val="0"/>
        <w:adjustRightInd w:val="0"/>
        <w:ind w:left="5760"/>
        <w:rPr>
          <w:color w:val="000000"/>
          <w:lang w:val="sv-SE" w:eastAsia="fi-FI"/>
        </w:rPr>
      </w:pPr>
      <w:r w:rsidRPr="001D2255">
        <w:rPr>
          <w:color w:val="000000"/>
          <w:lang w:val="sv-SE" w:eastAsia="fi-FI"/>
        </w:rPr>
        <w:t xml:space="preserve">kombinerad registerbeskrivning och informeringshandling </w:t>
      </w:r>
    </w:p>
    <w:p xmlns:wp14="http://schemas.microsoft.com/office/word/2010/wordml" w:rsidRPr="001D2255" w:rsidR="00282C14" w:rsidP="00282C14" w:rsidRDefault="00282C14" w14:paraId="3C243872" wp14:textId="77777777">
      <w:pPr>
        <w:autoSpaceDE w:val="0"/>
        <w:autoSpaceDN w:val="0"/>
        <w:adjustRightInd w:val="0"/>
        <w:ind w:left="5040" w:firstLine="720"/>
        <w:rPr>
          <w:i/>
          <w:lang w:val="sv-SE"/>
        </w:rPr>
      </w:pPr>
      <w:r w:rsidRPr="001D2255">
        <w:rPr>
          <w:i/>
          <w:lang w:val="sv-SE"/>
        </w:rPr>
        <w:t xml:space="preserve">EU:s allmänna dataskyddsförordning </w:t>
      </w:r>
    </w:p>
    <w:p xmlns:wp14="http://schemas.microsoft.com/office/word/2010/wordml" w:rsidRPr="00324F2A" w:rsidR="00282C14" w:rsidP="00282C14" w:rsidRDefault="00282C14" w14:paraId="5EE11871" wp14:textId="77777777">
      <w:pPr>
        <w:autoSpaceDE w:val="0"/>
        <w:autoSpaceDN w:val="0"/>
        <w:adjustRightInd w:val="0"/>
        <w:ind w:left="5040" w:firstLine="720"/>
        <w:rPr>
          <w:i/>
          <w:lang w:val="sv-SE"/>
        </w:rPr>
      </w:pPr>
      <w:r w:rsidRPr="001D2255">
        <w:rPr>
          <w:i/>
          <w:lang w:val="sv-SE"/>
        </w:rPr>
        <w:t>(EU) 2016/679</w:t>
      </w:r>
      <w:r w:rsidRPr="001D2255">
        <w:rPr>
          <w:b/>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1D2255" w:rsidR="00282C14" w:rsidTr="5EC71D18" w14:paraId="5E25F80A" wp14:textId="77777777">
        <w:trPr>
          <w:trHeight w:val="610"/>
        </w:trPr>
        <w:tc>
          <w:tcPr>
            <w:tcW w:w="1034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1D2255" w:rsidR="00282C14" w:rsidP="00095FE9" w:rsidRDefault="00282C14" w14:paraId="5367F25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 Registrets namn                 Elektronisk distribution av dokument till förtroendevalda</w:t>
            </w:r>
          </w:p>
        </w:tc>
      </w:tr>
      <w:tr xmlns:wp14="http://schemas.microsoft.com/office/word/2010/wordml" w:rsidRPr="001D2255" w:rsidR="00282C14" w:rsidTr="5EC71D18" w14:paraId="4E9ED23C" wp14:textId="77777777">
        <w:trPr>
          <w:cantSplit/>
        </w:trPr>
        <w:tc>
          <w:tcPr>
            <w:tcW w:w="2841" w:type="dxa"/>
            <w:vMerge w:val="restart"/>
            <w:tcBorders>
              <w:top w:val="single" w:color="000000" w:themeColor="text1" w:sz="8" w:space="0"/>
              <w:left w:val="single" w:color="000000" w:themeColor="text1" w:sz="8" w:space="0"/>
              <w:bottom w:val="nil"/>
              <w:right w:val="single" w:color="000000" w:themeColor="text1" w:sz="8" w:space="0"/>
            </w:tcBorders>
            <w:tcMar/>
          </w:tcPr>
          <w:p w:rsidRPr="001D2255" w:rsidR="00282C14" w:rsidP="00095FE9" w:rsidRDefault="00282C14" w14:paraId="577BDF5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2. Registeransvarig</w:t>
            </w:r>
          </w:p>
          <w:p w:rsidRPr="001D2255" w:rsidR="00282C14" w:rsidP="00095FE9" w:rsidRDefault="00282C14" w14:paraId="54F9AE0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282C14" w:rsidP="00127954" w:rsidRDefault="00282C14" w14:paraId="21F6A4B8"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Lovisa stad </w:t>
            </w:r>
          </w:p>
        </w:tc>
      </w:tr>
      <w:tr xmlns:wp14="http://schemas.microsoft.com/office/word/2010/wordml" w:rsidRPr="001D2255" w:rsidR="00282C14" w:rsidTr="5EC71D18" w14:paraId="2C63BEB1" wp14:textId="77777777">
        <w:trPr>
          <w:cantSplit/>
        </w:trPr>
        <w:tc>
          <w:tcPr>
            <w:tcW w:w="10348" w:type="dxa"/>
            <w:vMerge/>
            <w:tcBorders/>
            <w:tcMar/>
            <w:vAlign w:val="center"/>
            <w:hideMark/>
          </w:tcPr>
          <w:p w:rsidRPr="001D2255" w:rsidR="00282C14" w:rsidP="00095FE9" w:rsidRDefault="00282C14" w14:paraId="5DAB6C7B" wp14:textId="77777777">
            <w:pPr>
              <w:rPr>
                <w:lang w:val="sv-SE"/>
              </w:rPr>
            </w:pP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282C14" w:rsidP="00095FE9" w:rsidRDefault="00282C14"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sidR="00127954">
              <w:rPr>
                <w:lang w:val="sv-SE"/>
              </w:rPr>
              <w:t>,</w:t>
            </w:r>
            <w:r w:rsidRPr="001D2255">
              <w:rPr>
                <w:lang w:val="sv-SE"/>
              </w:rPr>
              <w:t xml:space="preserve"> 07901 Lovisa </w:t>
            </w:r>
          </w:p>
          <w:p w:rsidRPr="001D2255" w:rsidR="00282C14" w:rsidP="00095FE9" w:rsidRDefault="00282C14"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1D2255" w:rsidR="00282C14" w:rsidP="00095FE9" w:rsidRDefault="00282C14"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1D2255" w:rsidR="00282C14" w:rsidTr="5EC71D18" w14:paraId="359E6FF4" wp14:textId="77777777">
        <w:trPr>
          <w:cantSplit/>
          <w:trHeight w:val="574"/>
        </w:trPr>
        <w:tc>
          <w:tcPr>
            <w:tcW w:w="2841" w:type="dxa"/>
            <w:tcBorders>
              <w:top w:val="single" w:color="000000" w:themeColor="text1" w:sz="8" w:space="0"/>
              <w:left w:val="single" w:color="000000" w:themeColor="text1" w:sz="8" w:space="0"/>
              <w:bottom w:val="nil"/>
              <w:right w:val="single" w:color="000000" w:themeColor="text1" w:sz="8" w:space="0"/>
            </w:tcBorders>
            <w:tcMar/>
          </w:tcPr>
          <w:p w:rsidRPr="001D2255" w:rsidR="00282C14" w:rsidP="00095FE9" w:rsidRDefault="00282C14" w14:paraId="1582A98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3. Person som ansvarar för registerärenden</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282C14" w:rsidP="00095FE9" w:rsidRDefault="00127954" w14:paraId="20CCD9FE" wp14:textId="77777777">
            <w:pPr>
              <w:tabs>
                <w:tab w:val="left" w:pos="0"/>
                <w:tab w:val="left" w:pos="1296"/>
                <w:tab w:val="left" w:pos="2592"/>
                <w:tab w:val="left" w:pos="3888"/>
                <w:tab w:val="left" w:pos="5184"/>
                <w:tab w:val="left" w:pos="6480"/>
                <w:tab w:val="left" w:pos="7776"/>
                <w:tab w:val="left" w:pos="9072"/>
              </w:tabs>
              <w:rPr>
                <w:lang w:val="sv-SE"/>
              </w:rPr>
            </w:pPr>
            <w:r w:rsidRPr="00127954">
              <w:rPr>
                <w:lang w:val="sv-SE"/>
              </w:rPr>
              <w:t>Registeransvarig</w:t>
            </w:r>
            <w:r>
              <w:rPr>
                <w:lang w:val="sv-SE"/>
              </w:rPr>
              <w:t xml:space="preserve">: </w:t>
            </w:r>
            <w:r w:rsidRPr="00127954">
              <w:rPr>
                <w:lang w:val="sv-SE"/>
              </w:rPr>
              <w:t>Direktören för stadskanslicentralen</w:t>
            </w:r>
          </w:p>
        </w:tc>
      </w:tr>
      <w:tr xmlns:wp14="http://schemas.microsoft.com/office/word/2010/wordml" w:rsidRPr="00127954" w:rsidR="00282C14" w:rsidTr="5EC71D18" w14:paraId="05A2B45B" wp14:textId="77777777">
        <w:trPr>
          <w:cantSplit/>
          <w:trHeight w:val="896"/>
        </w:trPr>
        <w:tc>
          <w:tcPr>
            <w:tcW w:w="2841" w:type="dxa"/>
            <w:tcBorders>
              <w:top w:val="single" w:color="000000" w:themeColor="text1" w:sz="8" w:space="0"/>
              <w:left w:val="single" w:color="000000" w:themeColor="text1" w:sz="8" w:space="0"/>
              <w:bottom w:val="nil"/>
              <w:right w:val="single" w:color="000000" w:themeColor="text1" w:sz="8" w:space="0"/>
            </w:tcBorders>
            <w:tcMar/>
          </w:tcPr>
          <w:p w:rsidRPr="001D2255" w:rsidR="00282C14" w:rsidP="00095FE9" w:rsidRDefault="00282C14" w14:paraId="5EA76D72" wp14:textId="77777777">
            <w:pPr>
              <w:pStyle w:val="Eivli"/>
              <w:rPr>
                <w:lang w:val="sv-SE"/>
              </w:rPr>
            </w:pPr>
            <w:r w:rsidRPr="001D2255">
              <w:rPr>
                <w:lang w:val="sv-SE"/>
              </w:rPr>
              <w:t>4. Kontaktperson för registerärenden</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282C14" w:rsidP="00095FE9" w:rsidRDefault="00127954" w14:paraId="16B8D9D5" wp14:textId="1BB31D7A">
            <w:pPr>
              <w:tabs>
                <w:tab w:val="left" w:pos="0"/>
                <w:tab w:val="left" w:pos="7776"/>
                <w:tab w:val="left" w:pos="9072"/>
              </w:tabs>
              <w:rPr>
                <w:lang w:val="sv-SE"/>
              </w:rPr>
            </w:pPr>
            <w:r w:rsidRPr="5EC71D18" w:rsidR="00127954">
              <w:rPr>
                <w:lang w:val="sv-SE"/>
              </w:rPr>
              <w:t xml:space="preserve">Kontaktperson: </w:t>
            </w:r>
            <w:r w:rsidRPr="5EC71D18" w:rsidR="00282C14">
              <w:rPr>
                <w:lang w:val="sv-SE"/>
              </w:rPr>
              <w:t xml:space="preserve">Byråsekreterare </w:t>
            </w:r>
          </w:p>
          <w:p w:rsidR="00127954" w:rsidP="00095FE9" w:rsidRDefault="00127954" w14:paraId="784482D3" wp14:textId="77777777">
            <w:pPr>
              <w:tabs>
                <w:tab w:val="left" w:pos="0"/>
                <w:tab w:val="left" w:pos="7776"/>
                <w:tab w:val="left" w:pos="9072"/>
              </w:tabs>
              <w:rPr>
                <w:lang w:val="sv-SE"/>
              </w:rPr>
            </w:pPr>
            <w:r>
              <w:rPr>
                <w:lang w:val="sv-SE"/>
              </w:rPr>
              <w:t>PB 77, 07901 Lovisa</w:t>
            </w:r>
          </w:p>
          <w:p w:rsidRPr="001D2255" w:rsidR="00282C14" w:rsidP="00095FE9" w:rsidRDefault="00282C14" w14:paraId="73852BFA" wp14:textId="214297C4">
            <w:pPr>
              <w:tabs>
                <w:tab w:val="left" w:pos="0"/>
                <w:tab w:val="left" w:pos="7776"/>
                <w:tab w:val="left" w:pos="9072"/>
              </w:tabs>
              <w:rPr>
                <w:lang w:val="sv-SE"/>
              </w:rPr>
            </w:pPr>
            <w:r w:rsidRPr="5EC71D18" w:rsidR="00127954">
              <w:rPr>
                <w:lang w:val="sv-SE"/>
              </w:rPr>
              <w:t>Besöksadress: Mannerheimgatan 4</w:t>
            </w:r>
          </w:p>
          <w:p w:rsidRPr="001D2255" w:rsidR="00282C14" w:rsidP="00095FE9" w:rsidRDefault="00127954" w14:paraId="7CAA7329" wp14:textId="21B5D110">
            <w:pPr>
              <w:tabs>
                <w:tab w:val="left" w:pos="0"/>
                <w:tab w:val="left" w:pos="7776"/>
                <w:tab w:val="left" w:pos="9072"/>
              </w:tabs>
              <w:rPr>
                <w:lang w:val="sv-SE"/>
              </w:rPr>
            </w:pPr>
            <w:r w:rsidRPr="5EC71D18" w:rsidR="00127954">
              <w:rPr>
                <w:lang w:val="sv-SE"/>
              </w:rPr>
              <w:t xml:space="preserve">e-post: </w:t>
            </w:r>
            <w:r w:rsidRPr="5EC71D18" w:rsidR="0BC7C088">
              <w:rPr>
                <w:lang w:val="sv-SE"/>
              </w:rPr>
              <w:t>kaupunki</w:t>
            </w:r>
            <w:r w:rsidRPr="5EC71D18" w:rsidR="00282C14">
              <w:rPr>
                <w:lang w:val="sv-SE"/>
              </w:rPr>
              <w:t>@loviisa.fi</w:t>
            </w:r>
            <w:bookmarkStart w:name="_GoBack" w:id="0"/>
            <w:bookmarkEnd w:id="0"/>
          </w:p>
        </w:tc>
      </w:tr>
      <w:tr xmlns:wp14="http://schemas.microsoft.com/office/word/2010/wordml" w:rsidRPr="001D2255" w:rsidR="00282C14" w:rsidTr="5EC71D18" w14:paraId="516E9F1C"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5C5B2C0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5. Syfte med hantering av personuppgifter</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3802F29A" wp14:textId="77777777">
            <w:pPr>
              <w:rPr>
                <w:lang w:val="sv-SE"/>
              </w:rPr>
            </w:pPr>
            <w:r w:rsidRPr="001D2255">
              <w:rPr>
                <w:lang w:val="sv-SE"/>
              </w:rPr>
              <w:t>Ett system, med hjälp av vilket man elektroniskt delar ut till förtroendevalda material som anknyter till beslutsfattandet. Var och en användare har en personlig användaridentifikation för systemet. Användaridentifikationerna avlägsnas då mandatperioden slutar.</w:t>
            </w:r>
          </w:p>
        </w:tc>
      </w:tr>
      <w:tr xmlns:wp14="http://schemas.microsoft.com/office/word/2010/wordml" w:rsidRPr="001D2255" w:rsidR="00282C14" w:rsidTr="5EC71D18" w14:paraId="13B3D6E7" wp14:textId="77777777">
        <w:trPr>
          <w:trHeight w:val="380"/>
        </w:trPr>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1D2255" w:rsidR="00282C14" w:rsidP="00095FE9" w:rsidRDefault="00282C14" w14:paraId="4FC97FF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6. Registrets datainnehåll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7D574500" wp14:textId="77777777">
            <w:pPr>
              <w:tabs>
                <w:tab w:val="left" w:pos="0"/>
                <w:tab w:val="left" w:pos="7776"/>
                <w:tab w:val="left" w:pos="9072"/>
              </w:tabs>
              <w:rPr>
                <w:lang w:val="sv-SE"/>
              </w:rPr>
            </w:pPr>
            <w:r w:rsidRPr="001D2255">
              <w:rPr>
                <w:lang w:val="sv-SE"/>
              </w:rPr>
              <w:t xml:space="preserve">Namn, användaridentifikation och e-postadress. </w:t>
            </w:r>
          </w:p>
        </w:tc>
      </w:tr>
      <w:tr xmlns:wp14="http://schemas.microsoft.com/office/word/2010/wordml" w:rsidRPr="001D2255" w:rsidR="00282C14" w:rsidTr="5EC71D18" w14:paraId="688C3E0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105E979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7. Normala källor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5B3AD6D0" wp14:textId="77777777">
            <w:pPr>
              <w:tabs>
                <w:tab w:val="left" w:pos="0"/>
                <w:tab w:val="left" w:pos="7776"/>
                <w:tab w:val="left" w:pos="9072"/>
              </w:tabs>
              <w:rPr>
                <w:lang w:val="sv-SE"/>
              </w:rPr>
            </w:pPr>
            <w:r w:rsidRPr="001D2255">
              <w:rPr>
                <w:lang w:val="sv-SE"/>
              </w:rPr>
              <w:t>Användaridentifikationerna öppnas manuellt</w:t>
            </w:r>
          </w:p>
        </w:tc>
      </w:tr>
      <w:tr xmlns:wp14="http://schemas.microsoft.com/office/word/2010/wordml" w:rsidRPr="001D2255" w:rsidR="00282C14" w:rsidTr="5EC71D18" w14:paraId="1B9D459C"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389B263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8. Normalt utlämnande av uppgifter</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60630509" wp14:textId="77777777">
            <w:pPr>
              <w:pStyle w:val="Default"/>
              <w:rPr>
                <w:rFonts w:ascii="Times New Roman" w:hAnsi="Times New Roman" w:cs="Times New Roman"/>
                <w:lang w:val="sv-SE"/>
              </w:rPr>
            </w:pPr>
            <w:r w:rsidRPr="001D2255">
              <w:rPr>
                <w:rFonts w:ascii="Times New Roman" w:hAnsi="Times New Roman" w:cs="Times New Roman"/>
                <w:lang w:val="sv-SE"/>
              </w:rPr>
              <w:t>Uppgifter utlämnas inte normalt.</w:t>
            </w:r>
          </w:p>
        </w:tc>
      </w:tr>
      <w:tr xmlns:wp14="http://schemas.microsoft.com/office/word/2010/wordml" w:rsidRPr="00127954" w:rsidR="00282C14" w:rsidTr="5EC71D18" w14:paraId="7BC6699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44A2342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9. Överlåtelse av uppgifter utanför Europeiska Unionen eller Europeiska ekonomiska samarbetsområdet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623D0099" wp14:textId="77777777">
            <w:pPr>
              <w:tabs>
                <w:tab w:val="left" w:pos="0"/>
                <w:tab w:val="left" w:pos="7776"/>
                <w:tab w:val="left" w:pos="9072"/>
              </w:tabs>
              <w:rPr>
                <w:lang w:val="sv-SE"/>
              </w:rPr>
            </w:pPr>
            <w:r w:rsidRPr="001D2255">
              <w:rPr>
                <w:lang w:val="sv-SE"/>
              </w:rPr>
              <w:t>Uppgifter överlåts inte utanför Europeiska Unionen eller Europeiska ekonomiska samarbetsområdet.</w:t>
            </w:r>
          </w:p>
        </w:tc>
      </w:tr>
      <w:tr xmlns:wp14="http://schemas.microsoft.com/office/word/2010/wordml" w:rsidRPr="001D2255" w:rsidR="00282C14" w:rsidTr="5EC71D18" w14:paraId="368BB396"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0C619ED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10. Principer för registerskyddet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52AB1960" wp14:textId="77777777">
            <w:pPr>
              <w:tabs>
                <w:tab w:val="left" w:pos="0"/>
                <w:tab w:val="left" w:pos="1296"/>
                <w:tab w:val="left" w:pos="2592"/>
                <w:tab w:val="left" w:pos="3888"/>
                <w:tab w:val="left" w:pos="5184"/>
                <w:tab w:val="left" w:pos="6480"/>
                <w:tab w:val="left" w:pos="7776"/>
                <w:tab w:val="left" w:pos="9072"/>
              </w:tabs>
              <w:rPr>
                <w:b/>
                <w:lang w:val="sv-SE"/>
              </w:rPr>
            </w:pPr>
            <w:r w:rsidRPr="001D2255">
              <w:rPr>
                <w:lang w:val="sv-SE"/>
              </w:rPr>
              <w:t>De datatekniska apparaterna finns leverantörens miljö i låsta / övervakade lokaler. Endast personer som beviljats användarrätt till uppgifterna kan ta del av och hantera uppgifterna. Skyddet förverkligas med en kombination av användaridentifikation och lösenord.</w:t>
            </w:r>
          </w:p>
        </w:tc>
      </w:tr>
      <w:tr xmlns:wp14="http://schemas.microsoft.com/office/word/2010/wordml" w:rsidRPr="001D2255" w:rsidR="00282C14" w:rsidTr="5EC71D18" w14:paraId="2FF3E1E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20A5DA1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11. Rätt till insyn </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0AA2BB8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15 i dataskyddsförordningen har var och en rätt att få veta vilka uppgifter om personen som lagrats i personregistret eller att det inte finns uppgifter om personen i registret.</w:t>
            </w:r>
          </w:p>
          <w:p w:rsidRPr="001D2255" w:rsidR="00282C14" w:rsidP="00095FE9" w:rsidRDefault="00282C14" w14:paraId="02EB378F"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7553F6F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1D2255" w:rsidR="00282C14" w:rsidP="00095FE9" w:rsidRDefault="00282C14" w14:paraId="6A05A809"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3FC3264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Begäran om insyn ska göras med en elektronisk blankett som finns på Lovisa stads webbplats eller med en egenhändigt undertecknad skriftlig </w:t>
            </w:r>
            <w:r w:rsidRPr="001D2255">
              <w:rPr>
                <w:lang w:val="sv-SE"/>
              </w:rPr>
              <w:lastRenderedPageBreak/>
              <w:t>begäran adresserad till den registeransvariga. I begäran ska man specificera vilka uppgifter man vill ta del av.</w:t>
            </w:r>
          </w:p>
          <w:p w:rsidRPr="001D2255" w:rsidR="00282C14" w:rsidP="00095FE9" w:rsidRDefault="00282C14"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5798B21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registrerade kan avgiftsfritt kontrollera sina uppgifter en gång per kalenderår.</w:t>
            </w:r>
          </w:p>
          <w:p w:rsidRPr="001D2255" w:rsidR="00282C14" w:rsidP="00095FE9" w:rsidRDefault="00282C14" w14:paraId="41C8F396"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68E39B6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Lovisa stad kan helt vägra tillhandahålla uppgifter eller ta ut administrativa kostnader som förorsakats av tillhandahållandet av uppgifter då begäran om uppgifter är upprepade och uppenbart ogrundade eller orimliga.</w:t>
            </w:r>
          </w:p>
          <w:p w:rsidRPr="001D2255" w:rsidR="00282C14" w:rsidP="00095FE9" w:rsidRDefault="00282C14" w14:paraId="0DFAE63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282C14" w:rsidP="00095FE9" w:rsidRDefault="00282C14" w14:paraId="51DD10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1D2255" w:rsidR="00282C14" w:rsidTr="5EC71D18" w14:paraId="704B58E1" wp14:textId="77777777">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6A14428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lastRenderedPageBreak/>
              <w:t>12. Rättelse av uppgift</w:t>
            </w:r>
          </w:p>
        </w:tc>
        <w:tc>
          <w:tcPr>
            <w:tcW w:w="750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1D2255" w:rsidR="00282C14" w:rsidP="00095FE9" w:rsidRDefault="00282C14" w14:paraId="4F5827D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1D2255" w:rsidR="00282C14" w:rsidP="00095FE9" w:rsidRDefault="00282C14" w14:paraId="72A3D3EC"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41C74BA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w:t>
            </w:r>
          </w:p>
          <w:p w:rsidRPr="001D2255" w:rsidR="00282C14" w:rsidP="00095FE9" w:rsidRDefault="00282C14"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1D2255" w:rsidR="00282C14" w:rsidP="00095FE9" w:rsidRDefault="00282C14" w14:paraId="5DBE43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8C287D" w:rsidRDefault="008C287D" w14:paraId="0E27B00A" wp14:textId="77777777"/>
    <w:sectPr w:rsidR="008C287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14"/>
    <w:rsid w:val="00127954"/>
    <w:rsid w:val="00282C14"/>
    <w:rsid w:val="008C287D"/>
    <w:rsid w:val="0BC7C088"/>
    <w:rsid w:val="391ADDDC"/>
    <w:rsid w:val="5EC71D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C6C"/>
  <w15:chartTrackingRefBased/>
  <w15:docId w15:val="{BF8D4271-0CE0-42C6-9C09-02240C4D62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282C14"/>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Eivli">
    <w:name w:val="No Spacing"/>
    <w:uiPriority w:val="1"/>
    <w:qFormat/>
    <w:rsid w:val="00282C14"/>
    <w:pPr>
      <w:spacing w:after="0" w:line="240" w:lineRule="auto"/>
    </w:pPr>
    <w:rPr>
      <w:rFonts w:ascii="Times New Roman" w:hAnsi="Times New Roman" w:eastAsia="Times New Roman" w:cs="Times New Roman"/>
      <w:sz w:val="24"/>
      <w:szCs w:val="24"/>
      <w:lang w:val="en-GB"/>
    </w:rPr>
  </w:style>
  <w:style w:type="paragraph" w:styleId="Default" w:customStyle="1">
    <w:name w:val="Default"/>
    <w:rsid w:val="00282C14"/>
    <w:pPr>
      <w:autoSpaceDE w:val="0"/>
      <w:autoSpaceDN w:val="0"/>
      <w:adjustRightInd w:val="0"/>
      <w:spacing w:after="0" w:line="240" w:lineRule="auto"/>
    </w:pPr>
    <w:rPr>
      <w:rFonts w:ascii="Tahoma" w:hAnsi="Tahoma" w:eastAsia="Times New Roman"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80443-1A56-4B5E-B4FC-621EEE49D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B2118-34A5-446C-815C-4393161C52C5}">
  <ds:schemaRefs>
    <ds:schemaRef ds:uri="http://schemas.microsoft.com/sharepoint/v3/contenttype/forms"/>
  </ds:schemaRefs>
</ds:datastoreItem>
</file>

<file path=customXml/itemProps3.xml><?xml version="1.0" encoding="utf-8"?>
<ds:datastoreItem xmlns:ds="http://schemas.openxmlformats.org/officeDocument/2006/customXml" ds:itemID="{DCFD71E6-AEB2-40C7-9632-1DA2A06670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3</cp:revision>
  <dcterms:created xsi:type="dcterms:W3CDTF">2018-05-24T16:45:00Z</dcterms:created>
  <dcterms:modified xsi:type="dcterms:W3CDTF">2020-08-31T08:37:09Z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